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ADA1B" w14:textId="1D8A8174" w:rsidR="00DE314E" w:rsidRDefault="00DE314E" w:rsidP="00DE314E">
      <w:pPr>
        <w:ind w:left="2880" w:firstLine="720"/>
      </w:pPr>
      <w:r>
        <w:t>Pathophysiology</w:t>
      </w:r>
    </w:p>
    <w:p w14:paraId="4DADF854" w14:textId="77777777" w:rsidR="00DE314E" w:rsidRDefault="00DE314E" w:rsidP="00DE314E">
      <w:pPr>
        <w:ind w:left="2160" w:firstLine="720"/>
      </w:pPr>
      <w:r>
        <w:t>DISEASE PROCESS PAPER GUIDELINES</w:t>
      </w:r>
    </w:p>
    <w:p w14:paraId="1C19BEFC" w14:textId="1E6B18EB" w:rsidR="00DE314E" w:rsidRDefault="00DE314E" w:rsidP="00DE314E">
      <w:r>
        <w:t xml:space="preserve">Gather, </w:t>
      </w:r>
      <w:proofErr w:type="gramStart"/>
      <w:r>
        <w:t>read</w:t>
      </w:r>
      <w:proofErr w:type="gramEnd"/>
      <w:r>
        <w:t xml:space="preserve"> </w:t>
      </w:r>
      <w:r>
        <w:t>and cite a minimum of 5 recent scholarly articles, &lt; 5 years, on the topic and</w:t>
      </w:r>
      <w:r>
        <w:t xml:space="preserve"> </w:t>
      </w:r>
      <w:r>
        <w:t>include in references list</w:t>
      </w:r>
      <w:r>
        <w:t xml:space="preserve"> (20 points)</w:t>
      </w:r>
    </w:p>
    <w:p w14:paraId="4B7E0028" w14:textId="77777777" w:rsidR="00DE314E" w:rsidRDefault="00DE314E" w:rsidP="00DE314E">
      <w:pPr>
        <w:rPr>
          <w:b/>
          <w:bCs/>
        </w:rPr>
      </w:pPr>
    </w:p>
    <w:p w14:paraId="794598A6" w14:textId="0DA7A792" w:rsidR="00DE314E" w:rsidRPr="00DE314E" w:rsidRDefault="00DE314E" w:rsidP="00DE314E">
      <w:pPr>
        <w:rPr>
          <w:b/>
          <w:bCs/>
        </w:rPr>
      </w:pPr>
      <w:r>
        <w:rPr>
          <w:b/>
          <w:bCs/>
        </w:rPr>
        <w:t>Topic: Hypertension</w:t>
      </w:r>
    </w:p>
    <w:p w14:paraId="22C082CB" w14:textId="21F3ED12" w:rsidR="00DE314E" w:rsidRPr="00DE314E" w:rsidRDefault="00DE314E" w:rsidP="00DE314E">
      <w:pPr>
        <w:rPr>
          <w:u w:val="single"/>
        </w:rPr>
      </w:pPr>
      <w:r w:rsidRPr="00DE314E">
        <w:rPr>
          <w:u w:val="single"/>
        </w:rPr>
        <w:t xml:space="preserve">Summarize Pathophysiology </w:t>
      </w:r>
      <w:r w:rsidRPr="00DE314E">
        <w:rPr>
          <w:u w:val="single"/>
        </w:rPr>
        <w:t>(50 points)</w:t>
      </w:r>
    </w:p>
    <w:p w14:paraId="4E6676E5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Name and description of disease</w:t>
      </w:r>
    </w:p>
    <w:p w14:paraId="4BEBFE2A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Risk factor(s) for disease</w:t>
      </w:r>
    </w:p>
    <w:p w14:paraId="37827C55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Etiology</w:t>
      </w:r>
    </w:p>
    <w:p w14:paraId="23E89203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Presenting s/s and clinical manifestations</w:t>
      </w:r>
    </w:p>
    <w:p w14:paraId="2C363B5B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Physiological changes caused by the disease</w:t>
      </w:r>
    </w:p>
    <w:p w14:paraId="378FE9BA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Disease progression</w:t>
      </w:r>
    </w:p>
    <w:p w14:paraId="27064BFB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Systemic changes (chronic major body systems affected by the disease)</w:t>
      </w:r>
    </w:p>
    <w:p w14:paraId="379D93A2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Usual treatment for disease</w:t>
      </w:r>
    </w:p>
    <w:p w14:paraId="33357137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Prognosis</w:t>
      </w:r>
    </w:p>
    <w:p w14:paraId="244509C6" w14:textId="77777777" w:rsidR="00DE314E" w:rsidRDefault="00DE314E" w:rsidP="00DE314E">
      <w:pPr>
        <w:pStyle w:val="ListParagraph"/>
        <w:numPr>
          <w:ilvl w:val="0"/>
          <w:numId w:val="1"/>
        </w:numPr>
      </w:pPr>
      <w:proofErr w:type="gramStart"/>
      <w:r>
        <w:t>Brief summary</w:t>
      </w:r>
      <w:proofErr w:type="gramEnd"/>
      <w:r>
        <w:t xml:space="preserve"> of secondary/concurrent disease</w:t>
      </w:r>
    </w:p>
    <w:p w14:paraId="0794ACA7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Significance of the problem</w:t>
      </w:r>
    </w:p>
    <w:p w14:paraId="6DB02D3A" w14:textId="77777777" w:rsidR="00DE314E" w:rsidRDefault="00DE314E" w:rsidP="00DE314E">
      <w:pPr>
        <w:pStyle w:val="ListParagraph"/>
        <w:numPr>
          <w:ilvl w:val="0"/>
          <w:numId w:val="1"/>
        </w:numPr>
      </w:pPr>
      <w:r>
        <w:t>Epidemics</w:t>
      </w:r>
    </w:p>
    <w:p w14:paraId="69082802" w14:textId="28BA6A59" w:rsidR="00DE314E" w:rsidRDefault="00DE314E" w:rsidP="00DE314E">
      <w:pPr>
        <w:pStyle w:val="ListParagraph"/>
        <w:numPr>
          <w:ilvl w:val="0"/>
          <w:numId w:val="1"/>
        </w:numPr>
      </w:pPr>
      <w:r>
        <w:t>Related factors (demographic factors may include race/ethnicity,</w:t>
      </w:r>
      <w:r>
        <w:t xml:space="preserve"> </w:t>
      </w:r>
      <w:r>
        <w:t xml:space="preserve">age, gender, </w:t>
      </w:r>
      <w:proofErr w:type="spellStart"/>
      <w:r>
        <w:t>etc</w:t>
      </w:r>
      <w:proofErr w:type="spellEnd"/>
      <w:r>
        <w:t>)</w:t>
      </w:r>
    </w:p>
    <w:p w14:paraId="039BBE99" w14:textId="77777777" w:rsidR="00DE314E" w:rsidRDefault="00DE314E" w:rsidP="00DE314E"/>
    <w:p w14:paraId="78F3CA10" w14:textId="713F6930" w:rsidR="00DE314E" w:rsidRPr="00DE314E" w:rsidRDefault="00DE314E" w:rsidP="00DE314E">
      <w:pPr>
        <w:rPr>
          <w:u w:val="single"/>
        </w:rPr>
      </w:pPr>
      <w:r w:rsidRPr="00DE314E">
        <w:rPr>
          <w:u w:val="single"/>
        </w:rPr>
        <w:t xml:space="preserve">Formulate Nursing Process [ADPIE] </w:t>
      </w:r>
      <w:r w:rsidRPr="00DE314E">
        <w:rPr>
          <w:u w:val="single"/>
        </w:rPr>
        <w:t>(</w:t>
      </w:r>
      <w:r w:rsidRPr="00DE314E">
        <w:rPr>
          <w:u w:val="single"/>
        </w:rPr>
        <w:t>50</w:t>
      </w:r>
      <w:r w:rsidRPr="00DE314E">
        <w:rPr>
          <w:u w:val="single"/>
        </w:rPr>
        <w:t xml:space="preserve"> points)</w:t>
      </w:r>
    </w:p>
    <w:p w14:paraId="3B9BB2E3" w14:textId="77777777" w:rsidR="00DE314E" w:rsidRDefault="00DE314E" w:rsidP="00DE314E">
      <w:pPr>
        <w:pStyle w:val="ListParagraph"/>
        <w:numPr>
          <w:ilvl w:val="0"/>
          <w:numId w:val="2"/>
        </w:numPr>
      </w:pPr>
      <w:r>
        <w:t>Assessment, focal</w:t>
      </w:r>
    </w:p>
    <w:p w14:paraId="5F2A77AB" w14:textId="77777777" w:rsidR="00DE314E" w:rsidRDefault="00DE314E" w:rsidP="00DE314E">
      <w:pPr>
        <w:pStyle w:val="ListParagraph"/>
        <w:numPr>
          <w:ilvl w:val="0"/>
          <w:numId w:val="2"/>
        </w:numPr>
      </w:pPr>
      <w:r>
        <w:t>Diagnoses, nursing (actual and complete; 2 physiological, 1 psychosocial)</w:t>
      </w:r>
    </w:p>
    <w:p w14:paraId="7B3DC6B7" w14:textId="77777777" w:rsidR="00DE314E" w:rsidRDefault="00DE314E" w:rsidP="00DE314E">
      <w:pPr>
        <w:pStyle w:val="ListParagraph"/>
        <w:numPr>
          <w:ilvl w:val="0"/>
          <w:numId w:val="2"/>
        </w:numPr>
      </w:pPr>
      <w:r>
        <w:t>Planning (significant patient expected outcomes/goals relevant to the problem)</w:t>
      </w:r>
    </w:p>
    <w:p w14:paraId="0BFD5464" w14:textId="77777777" w:rsidR="00DE314E" w:rsidRDefault="00DE314E" w:rsidP="00DE314E">
      <w:pPr>
        <w:pStyle w:val="ListParagraph"/>
        <w:numPr>
          <w:ilvl w:val="0"/>
          <w:numId w:val="2"/>
        </w:numPr>
      </w:pPr>
      <w:r>
        <w:t>Interventions (ADTR method, independent first-dependent last)</w:t>
      </w:r>
    </w:p>
    <w:p w14:paraId="109B4830" w14:textId="77777777" w:rsidR="00DE314E" w:rsidRDefault="00DE314E" w:rsidP="00DE314E">
      <w:pPr>
        <w:pStyle w:val="ListParagraph"/>
        <w:numPr>
          <w:ilvl w:val="0"/>
          <w:numId w:val="2"/>
        </w:numPr>
      </w:pPr>
      <w:r>
        <w:t>Evaluation (met, partially met, not met with evidence)</w:t>
      </w:r>
    </w:p>
    <w:p w14:paraId="7381CFA1" w14:textId="77777777" w:rsidR="00DE314E" w:rsidRDefault="00DE314E" w:rsidP="00DE314E"/>
    <w:p w14:paraId="302D1455" w14:textId="1E3E5DF6" w:rsidR="00DE314E" w:rsidRPr="00DE314E" w:rsidRDefault="00DE314E" w:rsidP="00DE314E">
      <w:pPr>
        <w:rPr>
          <w:u w:val="single"/>
        </w:rPr>
      </w:pPr>
      <w:r w:rsidRPr="00DE314E">
        <w:rPr>
          <w:u w:val="single"/>
        </w:rPr>
        <w:t xml:space="preserve">Adhere to Professionalism </w:t>
      </w:r>
      <w:r w:rsidRPr="00DE314E">
        <w:rPr>
          <w:u w:val="single"/>
        </w:rPr>
        <w:t>(</w:t>
      </w:r>
      <w:r w:rsidRPr="00DE314E">
        <w:rPr>
          <w:u w:val="single"/>
        </w:rPr>
        <w:t>30</w:t>
      </w:r>
      <w:r w:rsidRPr="00DE314E">
        <w:rPr>
          <w:u w:val="single"/>
        </w:rPr>
        <w:t xml:space="preserve"> points)</w:t>
      </w:r>
    </w:p>
    <w:p w14:paraId="5C86503E" w14:textId="42D5904E" w:rsidR="00DE314E" w:rsidRDefault="00DE314E" w:rsidP="00DE314E">
      <w:r>
        <w:t>• APA style and format: double-spaced, one-inch margins all-around</w:t>
      </w:r>
      <w:r>
        <w:t xml:space="preserve"> </w:t>
      </w:r>
      <w:r>
        <w:t>(12-point Times New Roman font or 11-point Arial font) (check APA</w:t>
      </w:r>
      <w:r>
        <w:t xml:space="preserve"> </w:t>
      </w:r>
      <w:r>
        <w:t>manual and clarify with Professor for APA course expectations)</w:t>
      </w:r>
    </w:p>
    <w:p w14:paraId="3D24A160" w14:textId="29FC7E9A" w:rsidR="00DE314E" w:rsidRDefault="00DE314E" w:rsidP="00DE314E">
      <w:r>
        <w:t>• Up to 10 pages, excluding the title page and the references or</w:t>
      </w:r>
      <w:r>
        <w:t xml:space="preserve"> </w:t>
      </w:r>
      <w:r>
        <w:t>appendices</w:t>
      </w:r>
    </w:p>
    <w:p w14:paraId="414FBA63" w14:textId="77777777" w:rsidR="00DE314E" w:rsidRDefault="00DE314E" w:rsidP="00DE314E">
      <w:r>
        <w:t>• Correct grammar, spelling and complete sentences are expected.</w:t>
      </w:r>
    </w:p>
    <w:p w14:paraId="429D6932" w14:textId="2BB63A58" w:rsidR="00AD0ED9" w:rsidRDefault="00DE314E" w:rsidP="00DE314E">
      <w:r>
        <w:lastRenderedPageBreak/>
        <w:t>• Do not hand in paper with only quotes and paraphrases, or “cut and pasted” information from</w:t>
      </w:r>
      <w:r>
        <w:t xml:space="preserve"> </w:t>
      </w:r>
      <w:r>
        <w:t>other sources. To paraphrase is to summarize passages/rearrange order of sentences and</w:t>
      </w:r>
      <w:r>
        <w:t xml:space="preserve"> </w:t>
      </w:r>
      <w:r>
        <w:t>change words using synonyms</w:t>
      </w:r>
    </w:p>
    <w:sectPr w:rsidR="00AD0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4F17"/>
    <w:multiLevelType w:val="hybridMultilevel"/>
    <w:tmpl w:val="DAAEE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5200F"/>
    <w:multiLevelType w:val="hybridMultilevel"/>
    <w:tmpl w:val="0A6C1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4E"/>
    <w:rsid w:val="000B4E86"/>
    <w:rsid w:val="00105C8F"/>
    <w:rsid w:val="00DE314E"/>
    <w:rsid w:val="00F8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E1353"/>
  <w15:chartTrackingRefBased/>
  <w15:docId w15:val="{08B30A07-938B-4CBF-87E1-C32418D6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Rossy Hill</dc:creator>
  <cp:keywords/>
  <dc:description/>
  <cp:lastModifiedBy>Rossy Hill</cp:lastModifiedBy>
  <cp:revision>1</cp:revision>
  <dcterms:created xsi:type="dcterms:W3CDTF">2021-09-18T01:14:00Z</dcterms:created>
  <dcterms:modified xsi:type="dcterms:W3CDTF">2021-09-18T01:33:00Z</dcterms:modified>
</cp:coreProperties>
</file>